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609C" w:rsidRDefault="004E609C" w:rsidP="004E609C">
      <w:pPr>
        <w:spacing w:before="100" w:beforeAutospacing="1" w:after="100" w:afterAutospacing="1" w:line="240" w:lineRule="auto"/>
        <w:outlineLvl w:val="3"/>
        <w:rPr>
          <w:rFonts w:eastAsia="Times New Roman" w:cs="Times New Roman"/>
          <w:b/>
          <w:bCs/>
          <w:lang w:eastAsia="cs-CZ"/>
        </w:rPr>
      </w:pPr>
      <w:r>
        <w:rPr>
          <w:rFonts w:eastAsia="Times New Roman" w:cs="Times New Roman"/>
          <w:b/>
          <w:bCs/>
          <w:lang w:eastAsia="cs-CZ"/>
        </w:rPr>
        <w:t>4. neděle postní</w:t>
      </w:r>
    </w:p>
    <w:p w:rsidR="004E609C" w:rsidRPr="004E609C" w:rsidRDefault="004E609C" w:rsidP="004E609C">
      <w:pPr>
        <w:spacing w:before="100" w:beforeAutospacing="1" w:after="100" w:afterAutospacing="1" w:line="240" w:lineRule="auto"/>
        <w:outlineLvl w:val="3"/>
        <w:rPr>
          <w:rFonts w:eastAsia="Times New Roman" w:cs="Times New Roman"/>
          <w:b/>
          <w:bCs/>
          <w:lang w:eastAsia="cs-CZ"/>
        </w:rPr>
      </w:pPr>
      <w:r w:rsidRPr="004E609C">
        <w:rPr>
          <w:rFonts w:eastAsia="Times New Roman" w:cs="Times New Roman"/>
          <w:b/>
          <w:bCs/>
          <w:lang w:eastAsia="cs-CZ"/>
        </w:rPr>
        <w:t xml:space="preserve">Vstupní antifona – srov. </w:t>
      </w:r>
      <w:proofErr w:type="spellStart"/>
      <w:r w:rsidRPr="004E609C">
        <w:rPr>
          <w:rFonts w:eastAsia="Times New Roman" w:cs="Times New Roman"/>
          <w:b/>
          <w:bCs/>
          <w:lang w:eastAsia="cs-CZ"/>
        </w:rPr>
        <w:t>Iz</w:t>
      </w:r>
      <w:proofErr w:type="spellEnd"/>
      <w:r w:rsidRPr="004E609C">
        <w:rPr>
          <w:rFonts w:eastAsia="Times New Roman" w:cs="Times New Roman"/>
          <w:b/>
          <w:bCs/>
          <w:lang w:eastAsia="cs-CZ"/>
        </w:rPr>
        <w:t xml:space="preserve"> 66,10-11</w:t>
      </w:r>
    </w:p>
    <w:p w:rsidR="004E609C" w:rsidRPr="004E609C" w:rsidRDefault="004E609C" w:rsidP="004E609C">
      <w:pPr>
        <w:spacing w:before="100" w:beforeAutospacing="1" w:after="100" w:afterAutospacing="1" w:line="240" w:lineRule="auto"/>
        <w:rPr>
          <w:rFonts w:eastAsia="Times New Roman" w:cs="Times New Roman"/>
          <w:lang w:eastAsia="cs-CZ"/>
        </w:rPr>
      </w:pPr>
      <w:r w:rsidRPr="004E609C">
        <w:rPr>
          <w:rFonts w:eastAsia="Times New Roman" w:cs="Times New Roman"/>
          <w:lang w:eastAsia="cs-CZ"/>
        </w:rPr>
        <w:t>Vesel se, Jeruzaléme! Jásejte nad ním všichni, kdo ho milujete. Zajásejte, neboť váš zármutek se promění v radost a budete nasyceni ze zdroje útěchy.</w:t>
      </w:r>
    </w:p>
    <w:p w:rsidR="004E609C" w:rsidRPr="004E609C" w:rsidRDefault="004E609C" w:rsidP="004E609C">
      <w:pPr>
        <w:spacing w:before="100" w:beforeAutospacing="1" w:after="100" w:afterAutospacing="1" w:line="240" w:lineRule="auto"/>
        <w:outlineLvl w:val="3"/>
        <w:rPr>
          <w:rFonts w:eastAsia="Times New Roman" w:cs="Times New Roman"/>
          <w:b/>
          <w:bCs/>
          <w:lang w:eastAsia="cs-CZ"/>
        </w:rPr>
      </w:pPr>
      <w:r w:rsidRPr="004E609C">
        <w:rPr>
          <w:rFonts w:eastAsia="Times New Roman" w:cs="Times New Roman"/>
          <w:b/>
          <w:bCs/>
          <w:lang w:eastAsia="cs-CZ"/>
        </w:rPr>
        <w:t>Vstupní modlitba</w:t>
      </w:r>
    </w:p>
    <w:p w:rsidR="004E609C" w:rsidRPr="004E609C" w:rsidRDefault="004E609C" w:rsidP="004E609C">
      <w:pPr>
        <w:spacing w:before="100" w:beforeAutospacing="1" w:after="100" w:afterAutospacing="1" w:line="240" w:lineRule="auto"/>
        <w:rPr>
          <w:rFonts w:eastAsia="Times New Roman" w:cs="Times New Roman"/>
          <w:lang w:eastAsia="cs-CZ"/>
        </w:rPr>
      </w:pPr>
      <w:r w:rsidRPr="004E609C">
        <w:rPr>
          <w:rFonts w:eastAsia="Times New Roman" w:cs="Times New Roman"/>
          <w:lang w:eastAsia="cs-CZ"/>
        </w:rPr>
        <w:t xml:space="preserve">Bože, </w:t>
      </w:r>
      <w:proofErr w:type="spellStart"/>
      <w:r w:rsidRPr="004E609C">
        <w:rPr>
          <w:rFonts w:eastAsia="Times New Roman" w:cs="Times New Roman"/>
          <w:lang w:eastAsia="cs-CZ"/>
        </w:rPr>
        <w:t>tys</w:t>
      </w:r>
      <w:proofErr w:type="spellEnd"/>
      <w:r w:rsidRPr="004E609C">
        <w:rPr>
          <w:rFonts w:eastAsia="Times New Roman" w:cs="Times New Roman"/>
          <w:lang w:eastAsia="cs-CZ"/>
        </w:rPr>
        <w:t xml:space="preserve"> poslal na svět svého Syna </w:t>
      </w:r>
      <w:r w:rsidRPr="004E609C">
        <w:rPr>
          <w:rFonts w:eastAsia="Times New Roman" w:cs="Times New Roman"/>
          <w:lang w:eastAsia="cs-CZ"/>
        </w:rPr>
        <w:br/>
        <w:t xml:space="preserve">a jeho prostřednictvím uskutečňuješ naše vykoupení; </w:t>
      </w:r>
      <w:r w:rsidRPr="004E609C">
        <w:rPr>
          <w:rFonts w:eastAsia="Times New Roman" w:cs="Times New Roman"/>
          <w:lang w:eastAsia="cs-CZ"/>
        </w:rPr>
        <w:br/>
        <w:t xml:space="preserve">oživ víru svého lidu, </w:t>
      </w:r>
      <w:r w:rsidRPr="004E609C">
        <w:rPr>
          <w:rFonts w:eastAsia="Times New Roman" w:cs="Times New Roman"/>
          <w:lang w:eastAsia="cs-CZ"/>
        </w:rPr>
        <w:br/>
        <w:t xml:space="preserve">abychom se s oddanou zbožností </w:t>
      </w:r>
      <w:r w:rsidRPr="004E609C">
        <w:rPr>
          <w:rFonts w:eastAsia="Times New Roman" w:cs="Times New Roman"/>
          <w:lang w:eastAsia="cs-CZ"/>
        </w:rPr>
        <w:br/>
        <w:t xml:space="preserve">připravovali na velikonoční svátky. </w:t>
      </w:r>
      <w:r w:rsidRPr="004E609C">
        <w:rPr>
          <w:rFonts w:eastAsia="Times New Roman" w:cs="Times New Roman"/>
          <w:lang w:eastAsia="cs-CZ"/>
        </w:rPr>
        <w:br/>
        <w:t>Prosíme o to skrze tvého Syna ...</w:t>
      </w:r>
    </w:p>
    <w:p w:rsidR="004E609C" w:rsidRPr="004E609C" w:rsidRDefault="004E609C" w:rsidP="004E609C">
      <w:pPr>
        <w:spacing w:before="100" w:beforeAutospacing="1" w:after="100" w:afterAutospacing="1" w:line="240" w:lineRule="auto"/>
        <w:rPr>
          <w:rFonts w:eastAsia="Times New Roman" w:cs="Times New Roman"/>
          <w:b/>
          <w:bCs/>
          <w:lang w:eastAsia="cs-CZ"/>
        </w:rPr>
      </w:pPr>
      <w:r w:rsidRPr="004E609C">
        <w:rPr>
          <w:rFonts w:eastAsia="Times New Roman" w:cs="Times New Roman"/>
          <w:lang w:eastAsia="cs-CZ"/>
        </w:rPr>
        <w:t> </w:t>
      </w:r>
      <w:bookmarkStart w:id="0" w:name="1_cteni"/>
      <w:r w:rsidRPr="004E609C">
        <w:rPr>
          <w:rFonts w:eastAsia="Times New Roman" w:cs="Times New Roman"/>
          <w:b/>
          <w:bCs/>
          <w:lang w:eastAsia="cs-CZ"/>
        </w:rPr>
        <w:t>1. čtení</w:t>
      </w:r>
      <w:bookmarkEnd w:id="0"/>
      <w:r w:rsidRPr="004E609C">
        <w:rPr>
          <w:rFonts w:eastAsia="Times New Roman" w:cs="Times New Roman"/>
          <w:b/>
          <w:bCs/>
          <w:lang w:eastAsia="cs-CZ"/>
        </w:rPr>
        <w:t xml:space="preserve"> – 1 Sam </w:t>
      </w:r>
      <w:proofErr w:type="spellStart"/>
      <w:r w:rsidRPr="004E609C">
        <w:rPr>
          <w:rFonts w:eastAsia="Times New Roman" w:cs="Times New Roman"/>
          <w:b/>
          <w:bCs/>
          <w:lang w:eastAsia="cs-CZ"/>
        </w:rPr>
        <w:t>16,1b.6</w:t>
      </w:r>
      <w:proofErr w:type="spellEnd"/>
      <w:r w:rsidRPr="004E609C">
        <w:rPr>
          <w:rFonts w:eastAsia="Times New Roman" w:cs="Times New Roman"/>
          <w:b/>
          <w:bCs/>
          <w:lang w:eastAsia="cs-CZ"/>
        </w:rPr>
        <w:t>-7.10-</w:t>
      </w:r>
      <w:proofErr w:type="spellStart"/>
      <w:r w:rsidRPr="004E609C">
        <w:rPr>
          <w:rFonts w:eastAsia="Times New Roman" w:cs="Times New Roman"/>
          <w:b/>
          <w:bCs/>
          <w:lang w:eastAsia="cs-CZ"/>
        </w:rPr>
        <w:t>13a</w:t>
      </w:r>
      <w:proofErr w:type="spellEnd"/>
    </w:p>
    <w:p w:rsidR="004E609C" w:rsidRPr="004E609C" w:rsidRDefault="004E609C" w:rsidP="004E609C">
      <w:pPr>
        <w:spacing w:before="100" w:beforeAutospacing="1" w:after="100" w:afterAutospacing="1" w:line="240" w:lineRule="auto"/>
        <w:rPr>
          <w:rFonts w:eastAsia="Times New Roman" w:cs="Times New Roman"/>
          <w:lang w:eastAsia="cs-CZ"/>
        </w:rPr>
      </w:pPr>
      <w:r w:rsidRPr="004E609C">
        <w:rPr>
          <w:rFonts w:eastAsia="Times New Roman" w:cs="Times New Roman"/>
          <w:i/>
          <w:iCs/>
          <w:lang w:eastAsia="cs-CZ"/>
        </w:rPr>
        <w:t>David je pomazán za krále nad Izraelem.</w:t>
      </w:r>
    </w:p>
    <w:p w:rsidR="004E609C" w:rsidRPr="004E609C" w:rsidRDefault="004E609C" w:rsidP="004E609C">
      <w:pPr>
        <w:spacing w:before="100" w:beforeAutospacing="1" w:after="100" w:afterAutospacing="1" w:line="240" w:lineRule="auto"/>
        <w:rPr>
          <w:rFonts w:eastAsia="Times New Roman" w:cs="Times New Roman"/>
          <w:lang w:eastAsia="cs-CZ"/>
        </w:rPr>
      </w:pPr>
      <w:r w:rsidRPr="004E609C">
        <w:rPr>
          <w:rFonts w:eastAsia="Times New Roman" w:cs="Times New Roman"/>
          <w:lang w:eastAsia="cs-CZ"/>
        </w:rPr>
        <w:t>Čtení z první knihy Samuelovy.</w:t>
      </w:r>
    </w:p>
    <w:p w:rsidR="004E609C" w:rsidRPr="004E609C" w:rsidRDefault="004E609C" w:rsidP="004E609C">
      <w:pPr>
        <w:spacing w:before="100" w:beforeAutospacing="1" w:after="100" w:afterAutospacing="1" w:line="240" w:lineRule="auto"/>
        <w:rPr>
          <w:rFonts w:eastAsia="Times New Roman" w:cs="Times New Roman"/>
          <w:lang w:eastAsia="cs-CZ"/>
        </w:rPr>
      </w:pPr>
      <w:r w:rsidRPr="004E609C">
        <w:rPr>
          <w:rFonts w:eastAsia="Times New Roman" w:cs="Times New Roman"/>
          <w:lang w:eastAsia="cs-CZ"/>
        </w:rPr>
        <w:t xml:space="preserve">Hospodin řekl Samuelovi: „Naplň svůj roh olejem a jdi! Posílám tě k </w:t>
      </w:r>
      <w:proofErr w:type="spellStart"/>
      <w:r w:rsidRPr="004E609C">
        <w:rPr>
          <w:rFonts w:eastAsia="Times New Roman" w:cs="Times New Roman"/>
          <w:lang w:eastAsia="cs-CZ"/>
        </w:rPr>
        <w:t>Jesseovi</w:t>
      </w:r>
      <w:proofErr w:type="spellEnd"/>
      <w:r w:rsidRPr="004E609C">
        <w:rPr>
          <w:rFonts w:eastAsia="Times New Roman" w:cs="Times New Roman"/>
          <w:lang w:eastAsia="cs-CZ"/>
        </w:rPr>
        <w:t xml:space="preserve">, </w:t>
      </w:r>
      <w:proofErr w:type="spellStart"/>
      <w:r w:rsidRPr="004E609C">
        <w:rPr>
          <w:rFonts w:eastAsia="Times New Roman" w:cs="Times New Roman"/>
          <w:lang w:eastAsia="cs-CZ"/>
        </w:rPr>
        <w:t>Betlémanu</w:t>
      </w:r>
      <w:proofErr w:type="spellEnd"/>
      <w:r w:rsidRPr="004E609C">
        <w:rPr>
          <w:rFonts w:eastAsia="Times New Roman" w:cs="Times New Roman"/>
          <w:lang w:eastAsia="cs-CZ"/>
        </w:rPr>
        <w:t xml:space="preserve">, protože jsem si vyhlédl krále mezi jeho syny.“ Když (Samuel) přišel a spatřil </w:t>
      </w:r>
      <w:proofErr w:type="spellStart"/>
      <w:r w:rsidRPr="004E609C">
        <w:rPr>
          <w:rFonts w:eastAsia="Times New Roman" w:cs="Times New Roman"/>
          <w:lang w:eastAsia="cs-CZ"/>
        </w:rPr>
        <w:t>Eliaba</w:t>
      </w:r>
      <w:proofErr w:type="spellEnd"/>
      <w:r w:rsidRPr="004E609C">
        <w:rPr>
          <w:rFonts w:eastAsia="Times New Roman" w:cs="Times New Roman"/>
          <w:lang w:eastAsia="cs-CZ"/>
        </w:rPr>
        <w:t xml:space="preserve">, řekl si: „Jistě tenhle je před Hospodinem jeho pomazaný.“ Hospodin však řekl Samuelovi: „Nevšímej si jeho vzhledu ani vysoké postavy, neboť ho vylučuji. Nedívám se totiž jako člověk; člověk soudí podle zdání, Hospodin však vidí do srdce.“ </w:t>
      </w:r>
      <w:proofErr w:type="spellStart"/>
      <w:r w:rsidRPr="004E609C">
        <w:rPr>
          <w:rFonts w:eastAsia="Times New Roman" w:cs="Times New Roman"/>
          <w:lang w:eastAsia="cs-CZ"/>
        </w:rPr>
        <w:t>Jesse</w:t>
      </w:r>
      <w:proofErr w:type="spellEnd"/>
      <w:r w:rsidRPr="004E609C">
        <w:rPr>
          <w:rFonts w:eastAsia="Times New Roman" w:cs="Times New Roman"/>
          <w:lang w:eastAsia="cs-CZ"/>
        </w:rPr>
        <w:t xml:space="preserve"> předvedl před Samuela sedm svých synů, ale Samuel řekl: „Mezi nimi Hospodin nevyvolil nikoho.“ A zeptal se: „Jsou to již všichni chlapci?“ </w:t>
      </w:r>
      <w:proofErr w:type="spellStart"/>
      <w:r w:rsidRPr="004E609C">
        <w:rPr>
          <w:rFonts w:eastAsia="Times New Roman" w:cs="Times New Roman"/>
          <w:lang w:eastAsia="cs-CZ"/>
        </w:rPr>
        <w:t>Jesse</w:t>
      </w:r>
      <w:proofErr w:type="spellEnd"/>
      <w:r w:rsidRPr="004E609C">
        <w:rPr>
          <w:rFonts w:eastAsia="Times New Roman" w:cs="Times New Roman"/>
          <w:lang w:eastAsia="cs-CZ"/>
        </w:rPr>
        <w:t xml:space="preserve"> odpověděl: „Ještě je nejmladší, ten pase stáda.“ Samuel tedy řekl </w:t>
      </w:r>
      <w:proofErr w:type="spellStart"/>
      <w:r w:rsidRPr="004E609C">
        <w:rPr>
          <w:rFonts w:eastAsia="Times New Roman" w:cs="Times New Roman"/>
          <w:lang w:eastAsia="cs-CZ"/>
        </w:rPr>
        <w:t>Jesseovi</w:t>
      </w:r>
      <w:proofErr w:type="spellEnd"/>
      <w:r w:rsidRPr="004E609C">
        <w:rPr>
          <w:rFonts w:eastAsia="Times New Roman" w:cs="Times New Roman"/>
          <w:lang w:eastAsia="cs-CZ"/>
        </w:rPr>
        <w:t>: „Pošli pro něho, neboť nesedneme k jídlu, dokud sem nepřijde.“ Poslal tedy a uvedl ho: byl plavovlasý, s krásnýma očima a milého vzhledu. Tu řekl Hospodin: „Nuže, pomaž ho; to je on.“ Samuel vzal roh s olejem a pomazal ho uprostřed jeho bratrů. Od toho dne i nadále působil s Davidem Hospodinův duch.</w:t>
      </w:r>
    </w:p>
    <w:p w:rsidR="004E609C" w:rsidRPr="004E609C" w:rsidRDefault="004E609C" w:rsidP="004E609C">
      <w:pPr>
        <w:spacing w:before="100" w:beforeAutospacing="1" w:after="100" w:afterAutospacing="1" w:line="240" w:lineRule="auto"/>
        <w:outlineLvl w:val="3"/>
        <w:rPr>
          <w:rFonts w:eastAsia="Times New Roman" w:cs="Times New Roman"/>
          <w:b/>
          <w:bCs/>
          <w:lang w:eastAsia="cs-CZ"/>
        </w:rPr>
      </w:pPr>
      <w:bookmarkStart w:id="1" w:name="Mezizpev"/>
      <w:proofErr w:type="spellStart"/>
      <w:r w:rsidRPr="004E609C">
        <w:rPr>
          <w:rFonts w:eastAsia="Times New Roman" w:cs="Times New Roman"/>
          <w:b/>
          <w:bCs/>
          <w:lang w:eastAsia="cs-CZ"/>
        </w:rPr>
        <w:t>Mezizpěv</w:t>
      </w:r>
      <w:bookmarkEnd w:id="1"/>
      <w:proofErr w:type="spellEnd"/>
      <w:r w:rsidRPr="004E609C">
        <w:rPr>
          <w:rFonts w:eastAsia="Times New Roman" w:cs="Times New Roman"/>
          <w:b/>
          <w:bCs/>
          <w:lang w:eastAsia="cs-CZ"/>
        </w:rPr>
        <w:t xml:space="preserve"> – </w:t>
      </w:r>
      <w:proofErr w:type="spellStart"/>
      <w:r w:rsidRPr="004E609C">
        <w:rPr>
          <w:rFonts w:eastAsia="Times New Roman" w:cs="Times New Roman"/>
          <w:b/>
          <w:bCs/>
          <w:lang w:eastAsia="cs-CZ"/>
        </w:rPr>
        <w:t>Žl</w:t>
      </w:r>
      <w:proofErr w:type="spellEnd"/>
      <w:r w:rsidRPr="004E609C">
        <w:rPr>
          <w:rFonts w:eastAsia="Times New Roman" w:cs="Times New Roman"/>
          <w:b/>
          <w:bCs/>
          <w:lang w:eastAsia="cs-CZ"/>
        </w:rPr>
        <w:t xml:space="preserve"> 23,1-</w:t>
      </w:r>
      <w:proofErr w:type="spellStart"/>
      <w:r w:rsidRPr="004E609C">
        <w:rPr>
          <w:rFonts w:eastAsia="Times New Roman" w:cs="Times New Roman"/>
          <w:b/>
          <w:bCs/>
          <w:lang w:eastAsia="cs-CZ"/>
        </w:rPr>
        <w:t>3a.3b</w:t>
      </w:r>
      <w:proofErr w:type="spellEnd"/>
      <w:r w:rsidRPr="004E609C">
        <w:rPr>
          <w:rFonts w:eastAsia="Times New Roman" w:cs="Times New Roman"/>
          <w:b/>
          <w:bCs/>
          <w:lang w:eastAsia="cs-CZ"/>
        </w:rPr>
        <w:t>-4.5.6</w:t>
      </w:r>
    </w:p>
    <w:p w:rsidR="004E609C" w:rsidRPr="004E609C" w:rsidRDefault="004E609C" w:rsidP="004E609C">
      <w:pPr>
        <w:spacing w:before="100" w:beforeAutospacing="1" w:after="100" w:afterAutospacing="1" w:line="240" w:lineRule="auto"/>
        <w:rPr>
          <w:rFonts w:eastAsia="Times New Roman" w:cs="Times New Roman"/>
          <w:lang w:eastAsia="cs-CZ"/>
        </w:rPr>
      </w:pPr>
      <w:r w:rsidRPr="004E609C">
        <w:rPr>
          <w:rFonts w:eastAsia="Times New Roman" w:cs="Times New Roman"/>
          <w:i/>
          <w:iCs/>
          <w:lang w:eastAsia="cs-CZ"/>
        </w:rPr>
        <w:t>Hospodin je můj pastýř, nic nepostrádám.</w:t>
      </w:r>
    </w:p>
    <w:p w:rsidR="004E609C" w:rsidRPr="004E609C" w:rsidRDefault="004E609C" w:rsidP="004E609C">
      <w:pPr>
        <w:spacing w:before="100" w:beforeAutospacing="1" w:after="100" w:afterAutospacing="1" w:line="240" w:lineRule="auto"/>
        <w:rPr>
          <w:rFonts w:eastAsia="Times New Roman" w:cs="Times New Roman"/>
          <w:lang w:eastAsia="cs-CZ"/>
        </w:rPr>
      </w:pPr>
      <w:r w:rsidRPr="004E609C">
        <w:rPr>
          <w:rFonts w:eastAsia="Times New Roman" w:cs="Times New Roman"/>
          <w:lang w:eastAsia="cs-CZ"/>
        </w:rPr>
        <w:t>Hospodin je můj pastýř, nic nepostrádám,</w:t>
      </w:r>
      <w:r w:rsidRPr="004E609C">
        <w:rPr>
          <w:rFonts w:eastAsia="Times New Roman" w:cs="Times New Roman"/>
          <w:lang w:eastAsia="cs-CZ"/>
        </w:rPr>
        <w:br/>
        <w:t>dává mi prodlévat na svěžích pastvinách,</w:t>
      </w:r>
      <w:r w:rsidRPr="004E609C">
        <w:rPr>
          <w:rFonts w:eastAsia="Times New Roman" w:cs="Times New Roman"/>
          <w:lang w:eastAsia="cs-CZ"/>
        </w:rPr>
        <w:br/>
        <w:t>vodí mě k vodám, kde si mohu odpočinout,</w:t>
      </w:r>
      <w:r w:rsidRPr="004E609C">
        <w:rPr>
          <w:rFonts w:eastAsia="Times New Roman" w:cs="Times New Roman"/>
          <w:lang w:eastAsia="cs-CZ"/>
        </w:rPr>
        <w:br/>
        <w:t>občerstvuje mou duši.</w:t>
      </w:r>
    </w:p>
    <w:p w:rsidR="004E609C" w:rsidRPr="004E609C" w:rsidRDefault="004E609C" w:rsidP="004E609C">
      <w:pPr>
        <w:spacing w:before="100" w:beforeAutospacing="1" w:after="100" w:afterAutospacing="1" w:line="240" w:lineRule="auto"/>
        <w:rPr>
          <w:rFonts w:eastAsia="Times New Roman" w:cs="Times New Roman"/>
          <w:lang w:eastAsia="cs-CZ"/>
        </w:rPr>
      </w:pPr>
      <w:r w:rsidRPr="004E609C">
        <w:rPr>
          <w:rFonts w:eastAsia="Times New Roman" w:cs="Times New Roman"/>
          <w:lang w:eastAsia="cs-CZ"/>
        </w:rPr>
        <w:t>Vede mě po správných cestách</w:t>
      </w:r>
      <w:r w:rsidRPr="004E609C">
        <w:rPr>
          <w:rFonts w:eastAsia="Times New Roman" w:cs="Times New Roman"/>
          <w:lang w:eastAsia="cs-CZ"/>
        </w:rPr>
        <w:br/>
        <w:t>pro svoje jméno.</w:t>
      </w:r>
      <w:r w:rsidRPr="004E609C">
        <w:rPr>
          <w:rFonts w:eastAsia="Times New Roman" w:cs="Times New Roman"/>
          <w:lang w:eastAsia="cs-CZ"/>
        </w:rPr>
        <w:br/>
        <w:t>I kdybych šel temnotou rokle,</w:t>
      </w:r>
      <w:r w:rsidRPr="004E609C">
        <w:rPr>
          <w:rFonts w:eastAsia="Times New Roman" w:cs="Times New Roman"/>
          <w:lang w:eastAsia="cs-CZ"/>
        </w:rPr>
        <w:br/>
        <w:t>nezaleknu se zla, vždyť ty jsi se mnou.</w:t>
      </w:r>
      <w:r w:rsidRPr="004E609C">
        <w:rPr>
          <w:rFonts w:eastAsia="Times New Roman" w:cs="Times New Roman"/>
          <w:lang w:eastAsia="cs-CZ"/>
        </w:rPr>
        <w:br/>
        <w:t>Tvůj kyj a tvá hůl,</w:t>
      </w:r>
      <w:r w:rsidRPr="004E609C">
        <w:rPr>
          <w:rFonts w:eastAsia="Times New Roman" w:cs="Times New Roman"/>
          <w:lang w:eastAsia="cs-CZ"/>
        </w:rPr>
        <w:br/>
        <w:t>ty jsou má útěcha.</w:t>
      </w:r>
    </w:p>
    <w:p w:rsidR="004E609C" w:rsidRPr="004E609C" w:rsidRDefault="004E609C" w:rsidP="004E609C">
      <w:pPr>
        <w:spacing w:before="100" w:beforeAutospacing="1" w:after="100" w:afterAutospacing="1" w:line="240" w:lineRule="auto"/>
        <w:rPr>
          <w:rFonts w:eastAsia="Times New Roman" w:cs="Times New Roman"/>
          <w:lang w:eastAsia="cs-CZ"/>
        </w:rPr>
      </w:pPr>
      <w:r w:rsidRPr="004E609C">
        <w:rPr>
          <w:rFonts w:eastAsia="Times New Roman" w:cs="Times New Roman"/>
          <w:lang w:eastAsia="cs-CZ"/>
        </w:rPr>
        <w:lastRenderedPageBreak/>
        <w:t>Prostíráš pro mě stůl</w:t>
      </w:r>
      <w:r w:rsidRPr="004E609C">
        <w:rPr>
          <w:rFonts w:eastAsia="Times New Roman" w:cs="Times New Roman"/>
          <w:lang w:eastAsia="cs-CZ"/>
        </w:rPr>
        <w:br/>
        <w:t>před zraky mých nepřátel,</w:t>
      </w:r>
      <w:r w:rsidRPr="004E609C">
        <w:rPr>
          <w:rFonts w:eastAsia="Times New Roman" w:cs="Times New Roman"/>
          <w:lang w:eastAsia="cs-CZ"/>
        </w:rPr>
        <w:br/>
        <w:t>hlavu mi mažeš olejem,</w:t>
      </w:r>
      <w:r w:rsidRPr="004E609C">
        <w:rPr>
          <w:rFonts w:eastAsia="Times New Roman" w:cs="Times New Roman"/>
          <w:lang w:eastAsia="cs-CZ"/>
        </w:rPr>
        <w:br/>
        <w:t>má číše přetéká.</w:t>
      </w:r>
    </w:p>
    <w:p w:rsidR="004E609C" w:rsidRPr="004E609C" w:rsidRDefault="004E609C" w:rsidP="004E609C">
      <w:pPr>
        <w:spacing w:before="100" w:beforeAutospacing="1" w:after="100" w:afterAutospacing="1" w:line="240" w:lineRule="auto"/>
        <w:rPr>
          <w:rFonts w:eastAsia="Times New Roman" w:cs="Times New Roman"/>
          <w:lang w:eastAsia="cs-CZ"/>
        </w:rPr>
      </w:pPr>
      <w:r w:rsidRPr="004E609C">
        <w:rPr>
          <w:rFonts w:eastAsia="Times New Roman" w:cs="Times New Roman"/>
          <w:lang w:eastAsia="cs-CZ"/>
        </w:rPr>
        <w:t>Štěstí a přízeň mě provázejí</w:t>
      </w:r>
      <w:r w:rsidRPr="004E609C">
        <w:rPr>
          <w:rFonts w:eastAsia="Times New Roman" w:cs="Times New Roman"/>
          <w:lang w:eastAsia="cs-CZ"/>
        </w:rPr>
        <w:br/>
        <w:t>po všechny dny mého života,</w:t>
      </w:r>
      <w:r w:rsidRPr="004E609C">
        <w:rPr>
          <w:rFonts w:eastAsia="Times New Roman" w:cs="Times New Roman"/>
          <w:lang w:eastAsia="cs-CZ"/>
        </w:rPr>
        <w:br/>
        <w:t>přebývat smím v Hospodinově domě</w:t>
      </w:r>
      <w:r w:rsidRPr="004E609C">
        <w:rPr>
          <w:rFonts w:eastAsia="Times New Roman" w:cs="Times New Roman"/>
          <w:lang w:eastAsia="cs-CZ"/>
        </w:rPr>
        <w:br/>
        <w:t>na dlouhé, předlouhé časy.</w:t>
      </w:r>
    </w:p>
    <w:p w:rsidR="004E609C" w:rsidRPr="004E609C" w:rsidRDefault="004E609C" w:rsidP="004E609C">
      <w:pPr>
        <w:spacing w:before="100" w:beforeAutospacing="1" w:after="100" w:afterAutospacing="1" w:line="240" w:lineRule="auto"/>
        <w:outlineLvl w:val="3"/>
        <w:rPr>
          <w:rFonts w:eastAsia="Times New Roman" w:cs="Times New Roman"/>
          <w:b/>
          <w:bCs/>
          <w:lang w:eastAsia="cs-CZ"/>
        </w:rPr>
      </w:pPr>
      <w:r w:rsidRPr="004E609C">
        <w:rPr>
          <w:rFonts w:eastAsia="Times New Roman" w:cs="Times New Roman"/>
          <w:b/>
          <w:bCs/>
          <w:lang w:eastAsia="cs-CZ"/>
        </w:rPr>
        <w:t xml:space="preserve">2. čtení – </w:t>
      </w:r>
      <w:proofErr w:type="spellStart"/>
      <w:r w:rsidRPr="004E609C">
        <w:rPr>
          <w:rFonts w:eastAsia="Times New Roman" w:cs="Times New Roman"/>
          <w:b/>
          <w:bCs/>
          <w:lang w:eastAsia="cs-CZ"/>
        </w:rPr>
        <w:t>Ef</w:t>
      </w:r>
      <w:proofErr w:type="spellEnd"/>
      <w:r w:rsidRPr="004E609C">
        <w:rPr>
          <w:rFonts w:eastAsia="Times New Roman" w:cs="Times New Roman"/>
          <w:b/>
          <w:bCs/>
          <w:lang w:eastAsia="cs-CZ"/>
        </w:rPr>
        <w:t xml:space="preserve"> 5,8-14</w:t>
      </w:r>
    </w:p>
    <w:p w:rsidR="004E609C" w:rsidRPr="004E609C" w:rsidRDefault="004E609C" w:rsidP="004E609C">
      <w:pPr>
        <w:spacing w:before="100" w:beforeAutospacing="1" w:after="100" w:afterAutospacing="1" w:line="240" w:lineRule="auto"/>
        <w:rPr>
          <w:rFonts w:eastAsia="Times New Roman" w:cs="Times New Roman"/>
          <w:lang w:eastAsia="cs-CZ"/>
        </w:rPr>
      </w:pPr>
      <w:r w:rsidRPr="004E609C">
        <w:rPr>
          <w:rFonts w:eastAsia="Times New Roman" w:cs="Times New Roman"/>
          <w:i/>
          <w:iCs/>
          <w:lang w:eastAsia="cs-CZ"/>
        </w:rPr>
        <w:t>Vstaň z mrtvých, a Kristus tě osvítí.</w:t>
      </w:r>
    </w:p>
    <w:p w:rsidR="004E609C" w:rsidRPr="004E609C" w:rsidRDefault="004E609C" w:rsidP="004E609C">
      <w:pPr>
        <w:spacing w:before="100" w:beforeAutospacing="1" w:after="100" w:afterAutospacing="1" w:line="240" w:lineRule="auto"/>
        <w:rPr>
          <w:rFonts w:eastAsia="Times New Roman" w:cs="Times New Roman"/>
          <w:lang w:eastAsia="cs-CZ"/>
        </w:rPr>
      </w:pPr>
      <w:r w:rsidRPr="004E609C">
        <w:rPr>
          <w:rFonts w:eastAsia="Times New Roman" w:cs="Times New Roman"/>
          <w:lang w:eastAsia="cs-CZ"/>
        </w:rPr>
        <w:t xml:space="preserve">Čtení z listu svatého apoštola Pavla </w:t>
      </w:r>
      <w:proofErr w:type="spellStart"/>
      <w:r w:rsidRPr="004E609C">
        <w:rPr>
          <w:rFonts w:eastAsia="Times New Roman" w:cs="Times New Roman"/>
          <w:lang w:eastAsia="cs-CZ"/>
        </w:rPr>
        <w:t>Efesanům</w:t>
      </w:r>
      <w:proofErr w:type="spellEnd"/>
      <w:r w:rsidRPr="004E609C">
        <w:rPr>
          <w:rFonts w:eastAsia="Times New Roman" w:cs="Times New Roman"/>
          <w:lang w:eastAsia="cs-CZ"/>
        </w:rPr>
        <w:t>.</w:t>
      </w:r>
    </w:p>
    <w:p w:rsidR="004E609C" w:rsidRPr="004E609C" w:rsidRDefault="004E609C" w:rsidP="004E609C">
      <w:pPr>
        <w:spacing w:before="100" w:beforeAutospacing="1" w:after="100" w:afterAutospacing="1" w:line="240" w:lineRule="auto"/>
        <w:rPr>
          <w:rFonts w:eastAsia="Times New Roman" w:cs="Times New Roman"/>
          <w:lang w:eastAsia="cs-CZ"/>
        </w:rPr>
      </w:pPr>
      <w:r w:rsidRPr="004E609C">
        <w:rPr>
          <w:rFonts w:eastAsia="Times New Roman" w:cs="Times New Roman"/>
          <w:lang w:eastAsia="cs-CZ"/>
        </w:rPr>
        <w:t>(Bratři!) Byli jste kdysi tmou, ale teď jste světlem v Pánu. Žijte jako děti světla. Ovoce toho světla totiž (záleží) ve všestranné dobrotě, spravedlnosti a (v životě podle) pravdy. Zkoumejte, co se líbí Pánu, a nemějte žádnou účast v těch neplodných skutcích tmy; spíše je (veřejně) odsuzujte. Vždyť (člověku) je hanba už jen o tom mluvit, co ti lidé potají páchají. Všechno, co se odsoudí, ukáže se v pravém světle. Všechno totiž, na co se vrhne světlo, je potom zřejmé. Proto se říká (v Písmu): „Probuď se, spáči, vstaň z mrtvých, a Kristus tě osvítí.“</w:t>
      </w:r>
    </w:p>
    <w:p w:rsidR="004E609C" w:rsidRPr="004E609C" w:rsidRDefault="004E609C" w:rsidP="004E609C">
      <w:pPr>
        <w:spacing w:before="100" w:beforeAutospacing="1" w:after="100" w:afterAutospacing="1" w:line="240" w:lineRule="auto"/>
        <w:outlineLvl w:val="3"/>
        <w:rPr>
          <w:rFonts w:eastAsia="Times New Roman" w:cs="Times New Roman"/>
          <w:b/>
          <w:bCs/>
          <w:lang w:eastAsia="cs-CZ"/>
        </w:rPr>
      </w:pPr>
      <w:bookmarkStart w:id="2" w:name="Pred_evangeliem"/>
      <w:r w:rsidRPr="004E609C">
        <w:rPr>
          <w:rFonts w:eastAsia="Times New Roman" w:cs="Times New Roman"/>
          <w:b/>
          <w:bCs/>
          <w:lang w:eastAsia="cs-CZ"/>
        </w:rPr>
        <w:t>Zpěv před evangeliem</w:t>
      </w:r>
      <w:bookmarkEnd w:id="2"/>
      <w:r w:rsidRPr="004E609C">
        <w:rPr>
          <w:rFonts w:eastAsia="Times New Roman" w:cs="Times New Roman"/>
          <w:b/>
          <w:bCs/>
          <w:lang w:eastAsia="cs-CZ"/>
        </w:rPr>
        <w:t xml:space="preserve"> – Jan 8,12</w:t>
      </w:r>
    </w:p>
    <w:p w:rsidR="004E609C" w:rsidRPr="004E609C" w:rsidRDefault="004E609C" w:rsidP="004E609C">
      <w:pPr>
        <w:spacing w:before="100" w:beforeAutospacing="1" w:after="100" w:afterAutospacing="1" w:line="240" w:lineRule="auto"/>
        <w:rPr>
          <w:rFonts w:eastAsia="Times New Roman" w:cs="Times New Roman"/>
          <w:lang w:eastAsia="cs-CZ"/>
        </w:rPr>
      </w:pPr>
      <w:r w:rsidRPr="004E609C">
        <w:rPr>
          <w:rFonts w:eastAsia="Times New Roman" w:cs="Times New Roman"/>
          <w:lang w:eastAsia="cs-CZ"/>
        </w:rPr>
        <w:t>Já jsem světlo světa, praví Pán, kdo mě následuje, bude mít světlo života.</w:t>
      </w:r>
    </w:p>
    <w:p w:rsidR="004E609C" w:rsidRPr="004E609C" w:rsidRDefault="004E609C" w:rsidP="004E609C">
      <w:pPr>
        <w:spacing w:before="100" w:beforeAutospacing="1" w:after="100" w:afterAutospacing="1" w:line="240" w:lineRule="auto"/>
        <w:outlineLvl w:val="3"/>
        <w:rPr>
          <w:rFonts w:eastAsia="Times New Roman" w:cs="Times New Roman"/>
          <w:b/>
          <w:bCs/>
          <w:lang w:eastAsia="cs-CZ"/>
        </w:rPr>
      </w:pPr>
      <w:bookmarkStart w:id="3" w:name="Evangelium"/>
      <w:r w:rsidRPr="004E609C">
        <w:rPr>
          <w:rFonts w:eastAsia="Times New Roman" w:cs="Times New Roman"/>
          <w:b/>
          <w:bCs/>
          <w:lang w:eastAsia="cs-CZ"/>
        </w:rPr>
        <w:t>Evangelium</w:t>
      </w:r>
      <w:bookmarkEnd w:id="3"/>
      <w:r w:rsidRPr="004E609C">
        <w:rPr>
          <w:rFonts w:eastAsia="Times New Roman" w:cs="Times New Roman"/>
          <w:b/>
          <w:bCs/>
          <w:lang w:eastAsia="cs-CZ"/>
        </w:rPr>
        <w:t xml:space="preserve"> – Jan 9,1-41</w:t>
      </w:r>
    </w:p>
    <w:p w:rsidR="004E609C" w:rsidRPr="004E609C" w:rsidRDefault="004E609C" w:rsidP="004E609C">
      <w:pPr>
        <w:spacing w:before="100" w:beforeAutospacing="1" w:after="100" w:afterAutospacing="1" w:line="240" w:lineRule="auto"/>
        <w:rPr>
          <w:rFonts w:eastAsia="Times New Roman" w:cs="Times New Roman"/>
          <w:lang w:eastAsia="cs-CZ"/>
        </w:rPr>
      </w:pPr>
      <w:r w:rsidRPr="004E609C">
        <w:rPr>
          <w:rFonts w:eastAsia="Times New Roman" w:cs="Times New Roman"/>
          <w:i/>
          <w:iCs/>
          <w:lang w:eastAsia="cs-CZ"/>
        </w:rPr>
        <w:t>Šel tam tedy, umyl se, a když se vrátil, viděl.</w:t>
      </w:r>
    </w:p>
    <w:p w:rsidR="004E609C" w:rsidRPr="004E609C" w:rsidRDefault="004E609C" w:rsidP="004E609C">
      <w:pPr>
        <w:spacing w:before="100" w:beforeAutospacing="1" w:after="100" w:afterAutospacing="1" w:line="240" w:lineRule="auto"/>
        <w:rPr>
          <w:rFonts w:eastAsia="Times New Roman" w:cs="Times New Roman"/>
          <w:lang w:eastAsia="cs-CZ"/>
        </w:rPr>
      </w:pPr>
      <w:r w:rsidRPr="004E609C">
        <w:rPr>
          <w:rFonts w:eastAsia="Times New Roman" w:cs="Times New Roman"/>
          <w:lang w:eastAsia="cs-CZ"/>
        </w:rPr>
        <w:t>Slova svatého evangelia podle Jana.</w:t>
      </w:r>
    </w:p>
    <w:p w:rsidR="004E609C" w:rsidRPr="004E609C" w:rsidRDefault="004E609C" w:rsidP="004E609C">
      <w:pPr>
        <w:spacing w:before="100" w:beforeAutospacing="1" w:after="100" w:afterAutospacing="1" w:line="240" w:lineRule="auto"/>
        <w:rPr>
          <w:rFonts w:eastAsia="Times New Roman" w:cs="Times New Roman"/>
          <w:lang w:eastAsia="cs-CZ"/>
        </w:rPr>
      </w:pPr>
      <w:r w:rsidRPr="004E609C">
        <w:rPr>
          <w:rFonts w:eastAsia="Times New Roman" w:cs="Times New Roman"/>
          <w:lang w:eastAsia="cs-CZ"/>
        </w:rPr>
        <w:t xml:space="preserve">Ježíš uviděl cestou člověka, který byl od narození slepý. Jeho učedníci se ho zeptali: „Mistře, kdo zhřešil: on sám nebo jeho rodiče, že se narodil slepý?“ Ježíš odpověděl: „Nezhřešil ani on, ani jeho rodiče, ale mají se na něm zjevit Boží skutky. Musíme konat skutky toho, který mě poslal, dokud je den. Přichází noc, kdy nikdo nebude moci pracovat. Pokud jsem na světě, jsem světlo světa.“ Po těch slovech plivl na zem, udělal ze sliny bláto, potřel mu tím blátem oči a řekl mu: „Jdi se umýt v rybníku </w:t>
      </w:r>
      <w:proofErr w:type="spellStart"/>
      <w:r w:rsidRPr="004E609C">
        <w:rPr>
          <w:rFonts w:eastAsia="Times New Roman" w:cs="Times New Roman"/>
          <w:lang w:eastAsia="cs-CZ"/>
        </w:rPr>
        <w:t>Siloe</w:t>
      </w:r>
      <w:proofErr w:type="spellEnd"/>
      <w:r w:rsidRPr="004E609C">
        <w:rPr>
          <w:rFonts w:eastAsia="Times New Roman" w:cs="Times New Roman"/>
          <w:lang w:eastAsia="cs-CZ"/>
        </w:rPr>
        <w:t xml:space="preserve">“ - to slovo znamená „Poslaný“. Šel tam tedy, umyl se, a když se vrátil, viděl. Sousedé a ti, kteří ho dříve vídali žebrat, se ptali: „Není to ten, který tu sedával a žebral?“ Jedni tvrdili: „Je to on.“ Jiní říkali: „Není, ale je mu podobný.“ On řekl: „Jsem to já.“ Ptali se ho tedy: „Jak to, že teď vidíš?“ On odpověděl: „Člověk jménem Ježíš udělal bláto, pomazal mi oči a řekl: `Jdi k </w:t>
      </w:r>
      <w:proofErr w:type="spellStart"/>
      <w:r w:rsidRPr="004E609C">
        <w:rPr>
          <w:rFonts w:eastAsia="Times New Roman" w:cs="Times New Roman"/>
          <w:lang w:eastAsia="cs-CZ"/>
        </w:rPr>
        <w:t>Siloe</w:t>
      </w:r>
      <w:proofErr w:type="spellEnd"/>
      <w:r w:rsidRPr="004E609C">
        <w:rPr>
          <w:rFonts w:eastAsia="Times New Roman" w:cs="Times New Roman"/>
          <w:lang w:eastAsia="cs-CZ"/>
        </w:rPr>
        <w:t xml:space="preserve"> a umyj se!' Šel jsem tedy, umyl se a vidím.“ Ptali se ho: „Kde je ten člověk?“ Odpověděl: „To nevím.“ Přivedli toho bývalého slepce k farizeům. Ten den, kdy Ježíš udělal bláto a otevřel mu oči, byla zrovna sobota. Také farizeové se ho znovu vyptávali, jak nabyl zraku. On jim odpověděl: „Přiložil mi na oči bláto, umyl jsem se a vidím.“ Někteří farizeové říkali: „Ten člověk není od Boha, protože nezachovává sobotu.“ Jiní ale namítali: „Jak by mohl hříšný člověk dělat taková znamení!“ A nemohli se dohodnout. Znovu se tedy zeptali toho slepého: „Co ty o něm říkáš, když ti otevřel oči?“ On odpověděl: „Je to prorok.“ Židé však tomu nechtěli věřit, že byl slepý a že nabyl </w:t>
      </w:r>
      <w:r w:rsidRPr="004E609C">
        <w:rPr>
          <w:rFonts w:eastAsia="Times New Roman" w:cs="Times New Roman"/>
          <w:lang w:eastAsia="cs-CZ"/>
        </w:rPr>
        <w:lastRenderedPageBreak/>
        <w:t>zraku, až si zavolali rodiče toho uzdraveného slepce a zeptali se jich: „Je to váš syn, o kterém vy říkáte, že se narodil slepý? Jak to, že teď vidí?“ Jeho rodiče odpověděli: „Víme, že je to náš syn a že se narodil slepý. Ale jak to přijde, že teď vidí, to nevíme, a kdo mu otevřel oči, to my nevíme. Zeptejte se jeho. Je dospělý, ať mluví sám za sebe!“ To jeho rodiče řekli, protože se báli židů. Židé se už totiž usnesli, aby každý, kdo Ježíše vyzná jako Mesiáše, byl vyloučen ze synagogy. Proto jeho rodiče řekli: „Je dospělý, zeptejte se jeho.“ Zavolali tedy ještě jednou toho bývalého slepce a řekli mu: „Vzdej Bohu chválu! My víme, že ten člověk je hříšník.“ On odpověděl: „Zda je hříšník, to nevím, ale vím jedno: že jsem byl slepý, a teď vidím.“ Zeptali se ho tedy: „Co s tebou udělal? Jak ti otevřel oči?“ Odpověděl jim: „Už jsem vám to řekl, ale jako byste to neslyšeli. Proč to chcete slyšet znovu? Chcete se snad i vy stát jeho učedníky?“ Osopili se na něj: „Ty jsi jeho učedník! My jsme učedníci Mojžíšovi. My víme, že k Mojžíšovi mluvil Bůh, o tomhle však nevíme, odkud je.“ Ten člověk jim odpověděl: „To je skutečně divné, že vy nevíte, odkud je - a otevřel mi oči. Víme, že hříšníky Bůh neslyší, ale slyší toho, kdo je zbožný a plní jeho vůli. Od věků nebylo slýcháno, že by někdo otevřel oči slepému od narození. Kdyby tento člověk nebyl od Boha, nic by nedokázal.“ Řekli mu: „V hříších ses celý narodil - a ty nás chceš poučovat?“ A vyhnali ho. Ježíš se dověděl, že ho vyhnali; vyhledal ho a řekl mu: „Věříš v Syna člověka?“ Odpověděl: „A kdo je to, pane, abych v něho uvěřil?“ Ježíš mu řekl: „Viděls ho: je to ten, kdo s tebou mluví.“ On na to řekl: „Věřím, Pane!“ a padl před ním na kolena. Ježíš prohlásil: „Přišel jsem na tento svět soudit: aby ti, kdo nevidí, viděli, a kdo vidí, oslepli.“ Slyšeli to někteří farizeové, kteří byli u něho, a řekli mu: „Jsme snad i my slepí?“ Ježíš jim odpověděl: „Kdybyste byli slepí, neměli byste hřích. Vy však říkáte: `Vidíme.' Proto váš hřích trvá.“</w:t>
      </w:r>
    </w:p>
    <w:p w:rsidR="004E609C" w:rsidRDefault="004E609C"/>
    <w:p w:rsidR="000878E5" w:rsidRPr="004E609C" w:rsidRDefault="004E609C">
      <w:pPr>
        <w:rPr>
          <w:b/>
        </w:rPr>
      </w:pPr>
      <w:r w:rsidRPr="004E609C">
        <w:rPr>
          <w:b/>
        </w:rPr>
        <w:t>Promluva</w:t>
      </w:r>
      <w:bookmarkStart w:id="4" w:name="_GoBack"/>
      <w:bookmarkEnd w:id="4"/>
    </w:p>
    <w:p w:rsidR="004E609C" w:rsidRDefault="004E609C"/>
    <w:p w:rsidR="004E609C" w:rsidRPr="004E609C" w:rsidRDefault="004E609C" w:rsidP="004E609C">
      <w:pPr>
        <w:spacing w:line="240" w:lineRule="auto"/>
        <w:rPr>
          <w:rFonts w:eastAsia="Times New Roman" w:cs="Times New Roman"/>
          <w:lang w:eastAsia="cs-CZ"/>
        </w:rPr>
      </w:pPr>
      <w:r w:rsidRPr="004E609C">
        <w:rPr>
          <w:rFonts w:eastAsia="Times New Roman" w:cs="Times New Roman"/>
          <w:lang w:eastAsia="cs-CZ"/>
        </w:rPr>
        <w:tab/>
        <w:t>Vícekrát se mi stalo, že jsem večer jel domů autobusem plným lidí. Právě zapadalo slunce a na obzoru byla ohnivě rudá koule od níž bylo všechno zbarveno nesčetnými odstíny červené. Však to znáte, zase jeden z těch západů slunce, které jsou pořád stejné a přece vždy jiné. Vždy člověk může znovu a znovu nenasytně hltat krásu, která se nikdy neokouká. Anebo okouká? Většina lidí v tom autobuse ani nepozvedla zrak od četby novin či od psaní SMS na mobilu. Člověk může mít sice zrak v pořádku, ale přitom může nevidět. Nevidět krásno, nevidět pod povrch věcí a událostí, nevidět smysl, podstatu, naději.</w:t>
      </w:r>
    </w:p>
    <w:p w:rsidR="004E609C" w:rsidRPr="004E609C" w:rsidRDefault="004E609C" w:rsidP="004E609C">
      <w:pPr>
        <w:spacing w:line="240" w:lineRule="auto"/>
        <w:rPr>
          <w:rFonts w:eastAsia="Times New Roman" w:cs="Times New Roman"/>
          <w:lang w:eastAsia="cs-CZ"/>
        </w:rPr>
      </w:pPr>
      <w:r w:rsidRPr="004E609C">
        <w:rPr>
          <w:rFonts w:eastAsia="Times New Roman" w:cs="Times New Roman"/>
          <w:lang w:eastAsia="cs-CZ"/>
        </w:rPr>
        <w:tab/>
        <w:t>Fyzická slepota je bezesporu závažným handicapem. Člověk je o mnohé ochuzen. Židé věřili, že něco tak vážného jako nevidomost nemůže být jen tak samo od sebe, že to musí být Boží trest za něčí hříchy. V tomto smyslu se ptají učedníci Ježíše i v tom dnešním evangeliu: „Zhřešil ten slepec, nebo jeho rodiče, že se narodil slepý?“ Evangelní vyprávění o uzdravení slepce ukazuje, že fyzická nevidomost, ať je sebevíce těžká, není tím nejhorším. Je zde ještě mnohem závažnější slepota srdce, slepota víry, to když člověk nechce vidět Boží působení ve svém životě, potřeby bližního, když nechce vidět pravdu.</w:t>
      </w:r>
    </w:p>
    <w:p w:rsidR="004E609C" w:rsidRPr="004E609C" w:rsidRDefault="004E609C" w:rsidP="004E609C">
      <w:pPr>
        <w:spacing w:line="240" w:lineRule="auto"/>
        <w:rPr>
          <w:rFonts w:eastAsia="Times New Roman" w:cs="Times New Roman"/>
          <w:lang w:eastAsia="cs-CZ"/>
        </w:rPr>
      </w:pPr>
      <w:r w:rsidRPr="004E609C">
        <w:rPr>
          <w:rFonts w:eastAsia="Times New Roman" w:cs="Times New Roman"/>
          <w:lang w:eastAsia="cs-CZ"/>
        </w:rPr>
        <w:tab/>
        <w:t>Slepec v tom vyprávění svou nevidomost uznává a právě proto je otevřen k uzdravení, k přijetí daru. Celý Janův text mistrně vykresluje postupné prohlédnutí slepce. Nejdříve dostává dar fyzického zraku a postupně roste i jeho zrak duchovní, jeho víra v Krista. Na začátku je pro něj Ježíš člověkem, pak prorokem, pak člověkem od Boha a konečně vyznává Ježíše jako Syna člověka a Pána.</w:t>
      </w:r>
    </w:p>
    <w:p w:rsidR="004E609C" w:rsidRPr="004E609C" w:rsidRDefault="004E609C" w:rsidP="004E609C">
      <w:pPr>
        <w:spacing w:line="240" w:lineRule="auto"/>
        <w:rPr>
          <w:rFonts w:eastAsia="Times New Roman" w:cs="Times New Roman"/>
          <w:lang w:eastAsia="cs-CZ"/>
        </w:rPr>
      </w:pPr>
      <w:r w:rsidRPr="004E609C">
        <w:rPr>
          <w:rFonts w:eastAsia="Times New Roman" w:cs="Times New Roman"/>
          <w:lang w:eastAsia="cs-CZ"/>
        </w:rPr>
        <w:tab/>
        <w:t xml:space="preserve">Naproti tomu farizeové sice mají fyzický zrak v pořádku a přesto evangelní text ukazuje jejich postupné oslepnutí. Nejdříve jsou schopni vidět, připustit, že se stal zázrak. Postupně se však více a více nechávají zaslepit svou nenávistí vůči Ježíšovi, všechno popírají a nechtějí vidět, nechtějí pochopit. Slepec je na začátku slepý a na konci vidí. Farizeové na </w:t>
      </w:r>
      <w:r w:rsidRPr="004E609C">
        <w:rPr>
          <w:rFonts w:eastAsia="Times New Roman" w:cs="Times New Roman"/>
          <w:lang w:eastAsia="cs-CZ"/>
        </w:rPr>
        <w:lastRenderedPageBreak/>
        <w:t>začátku vidí a na konci jsou slepí. To, co farizeje oslepuje, je jejich pýcha. Avšak oslepovat může i strach. To zde je ukázáno na rodičích toho slepce. Oni nechtějí vidět, protože se bojí.</w:t>
      </w:r>
    </w:p>
    <w:p w:rsidR="004E609C" w:rsidRPr="004E609C" w:rsidRDefault="004E609C" w:rsidP="004E609C">
      <w:pPr>
        <w:spacing w:line="240" w:lineRule="auto"/>
        <w:rPr>
          <w:rFonts w:eastAsia="Times New Roman" w:cs="Times New Roman"/>
          <w:lang w:eastAsia="cs-CZ"/>
        </w:rPr>
      </w:pPr>
      <w:r w:rsidRPr="004E609C">
        <w:rPr>
          <w:rFonts w:eastAsia="Times New Roman" w:cs="Times New Roman"/>
          <w:lang w:eastAsia="cs-CZ"/>
        </w:rPr>
        <w:tab/>
        <w:t>Jedno i druhé se může týkat kohokoli z nás. I my se můžeme někdy chovat jako ti farizeové, kteří se dívali pouze na zevnějšek, odsoudili a zaškatulkovali si člověka podle toho jak vypadá, podle toho jaký má osud a nebyli schopni přiznat, že se mohou mýlit, že mohou vidět špatně. I my se můžeme chovat jako ti rodiče, když nás přepadne strach z toho, co si o nás druzí pomyslí, když otevřeně vyznáme svou víru v Krista a když podle této víry přeskládáme svůj život.</w:t>
      </w:r>
    </w:p>
    <w:p w:rsidR="004E609C" w:rsidRPr="004E609C" w:rsidRDefault="004E609C" w:rsidP="004E609C">
      <w:pPr>
        <w:spacing w:line="240" w:lineRule="auto"/>
        <w:rPr>
          <w:rFonts w:eastAsia="Times New Roman" w:cs="Times New Roman"/>
          <w:lang w:eastAsia="cs-CZ"/>
        </w:rPr>
      </w:pPr>
      <w:r w:rsidRPr="004E609C">
        <w:rPr>
          <w:rFonts w:eastAsia="Times New Roman" w:cs="Times New Roman"/>
          <w:lang w:eastAsia="cs-CZ"/>
        </w:rPr>
        <w:tab/>
        <w:t>Ježíš přišel na svět proto, aby nevidící viděli. Když uzdravuje toho slepce, tak dělá z prachu bláto, aby mu pomazal oči. To je symbol stvoření. Tak jako na začátku Bůh podle biblického vyprávění Geneze utvořil člověka z prachu země, tak Kristus skrze křest tvoří nové stvoření. Ten slepec se umyl vodou a viděl. Umyl se vodou, která je zde předobrazem křtu a skrze toto omytí dostal dar světla víry, naděje a lásky, věčného života.</w:t>
      </w:r>
    </w:p>
    <w:p w:rsidR="004E609C" w:rsidRPr="004E609C" w:rsidRDefault="004E609C" w:rsidP="004E609C">
      <w:pPr>
        <w:spacing w:line="240" w:lineRule="auto"/>
        <w:rPr>
          <w:rFonts w:eastAsia="Times New Roman" w:cs="Times New Roman"/>
          <w:lang w:eastAsia="cs-CZ"/>
        </w:rPr>
      </w:pPr>
      <w:r w:rsidRPr="004E609C">
        <w:rPr>
          <w:rFonts w:eastAsia="Times New Roman" w:cs="Times New Roman"/>
          <w:lang w:eastAsia="cs-CZ"/>
        </w:rPr>
        <w:tab/>
        <w:t>O velikonoční vigilii se slaví velikonoční svíce, symbol toho, že Kristus je světlo světa. Už dnešní neděle je přípravou na tuto slavnost. Ježíš je světlo, které přichází do tohoto světa a do lidských srdcí, odkud vyhání temnoty hříchu a zla. Člověk jej však musí dovnitř pustit, musí sám uznat, že v něm jsou temnoty, které potřebují prosvětlit, potřebují uzdravení. Pokud člověk toto dokáže uznat, pak nejenže bude schopen za západem slunce a za krásami přírody uvidět krásu Stvořitele, ale dokáže v tajemství života svého i svých bližních, zahlédnout život Boží, život věčný.</w:t>
      </w:r>
    </w:p>
    <w:p w:rsidR="004E609C" w:rsidRPr="004E609C" w:rsidRDefault="004E609C" w:rsidP="004E609C">
      <w:pPr>
        <w:spacing w:line="240" w:lineRule="auto"/>
        <w:rPr>
          <w:rFonts w:eastAsia="Times New Roman" w:cs="Times New Roman"/>
          <w:lang w:eastAsia="cs-CZ"/>
        </w:rPr>
      </w:pPr>
    </w:p>
    <w:p w:rsidR="004E609C" w:rsidRPr="004E609C" w:rsidRDefault="004E609C" w:rsidP="004E609C">
      <w:pPr>
        <w:spacing w:before="100" w:beforeAutospacing="1" w:after="100" w:afterAutospacing="1" w:line="240" w:lineRule="auto"/>
        <w:outlineLvl w:val="3"/>
        <w:rPr>
          <w:rFonts w:eastAsia="Times New Roman" w:cs="Times New Roman"/>
          <w:b/>
          <w:bCs/>
          <w:lang w:eastAsia="cs-CZ"/>
        </w:rPr>
      </w:pPr>
      <w:r w:rsidRPr="004E609C">
        <w:rPr>
          <w:rFonts w:eastAsia="Times New Roman" w:cs="Times New Roman"/>
          <w:b/>
          <w:bCs/>
          <w:lang w:eastAsia="cs-CZ"/>
        </w:rPr>
        <w:t>Modlitba nad dary</w:t>
      </w:r>
    </w:p>
    <w:p w:rsidR="004E609C" w:rsidRPr="004E609C" w:rsidRDefault="004E609C" w:rsidP="004E609C">
      <w:pPr>
        <w:spacing w:before="100" w:beforeAutospacing="1" w:after="100" w:afterAutospacing="1" w:line="240" w:lineRule="auto"/>
        <w:rPr>
          <w:rFonts w:eastAsia="Times New Roman" w:cs="Times New Roman"/>
          <w:lang w:eastAsia="cs-CZ"/>
        </w:rPr>
      </w:pPr>
      <w:r w:rsidRPr="004E609C">
        <w:rPr>
          <w:rFonts w:eastAsia="Times New Roman" w:cs="Times New Roman"/>
          <w:lang w:eastAsia="cs-CZ"/>
        </w:rPr>
        <w:t xml:space="preserve">Bože, přinášíme s radostí tyto dary </w:t>
      </w:r>
      <w:r w:rsidRPr="004E609C">
        <w:rPr>
          <w:rFonts w:eastAsia="Times New Roman" w:cs="Times New Roman"/>
          <w:lang w:eastAsia="cs-CZ"/>
        </w:rPr>
        <w:br/>
        <w:t xml:space="preserve">a pokorně tě prosíme: </w:t>
      </w:r>
      <w:r w:rsidRPr="004E609C">
        <w:rPr>
          <w:rFonts w:eastAsia="Times New Roman" w:cs="Times New Roman"/>
          <w:lang w:eastAsia="cs-CZ"/>
        </w:rPr>
        <w:br/>
        <w:t xml:space="preserve">dej nám účast na oběti, </w:t>
      </w:r>
      <w:r w:rsidRPr="004E609C">
        <w:rPr>
          <w:rFonts w:eastAsia="Times New Roman" w:cs="Times New Roman"/>
          <w:lang w:eastAsia="cs-CZ"/>
        </w:rPr>
        <w:br/>
        <w:t xml:space="preserve">která je trvalým zdrojem naší síly </w:t>
      </w:r>
      <w:r w:rsidRPr="004E609C">
        <w:rPr>
          <w:rFonts w:eastAsia="Times New Roman" w:cs="Times New Roman"/>
          <w:lang w:eastAsia="cs-CZ"/>
        </w:rPr>
        <w:br/>
        <w:t xml:space="preserve">a přináší spásu celému světu. </w:t>
      </w:r>
      <w:r w:rsidRPr="004E609C">
        <w:rPr>
          <w:rFonts w:eastAsia="Times New Roman" w:cs="Times New Roman"/>
          <w:lang w:eastAsia="cs-CZ"/>
        </w:rPr>
        <w:br/>
        <w:t>Skrze Krista, našeho Pána.</w:t>
      </w:r>
    </w:p>
    <w:p w:rsidR="004E609C" w:rsidRPr="004E609C" w:rsidRDefault="004E609C" w:rsidP="004E609C">
      <w:pPr>
        <w:spacing w:before="100" w:beforeAutospacing="1" w:after="100" w:afterAutospacing="1" w:line="240" w:lineRule="auto"/>
        <w:outlineLvl w:val="3"/>
        <w:rPr>
          <w:rFonts w:eastAsia="Times New Roman" w:cs="Times New Roman"/>
          <w:b/>
          <w:bCs/>
          <w:lang w:eastAsia="cs-CZ"/>
        </w:rPr>
      </w:pPr>
      <w:r w:rsidRPr="004E609C">
        <w:rPr>
          <w:rFonts w:eastAsia="Times New Roman" w:cs="Times New Roman"/>
          <w:b/>
          <w:bCs/>
          <w:lang w:eastAsia="cs-CZ"/>
        </w:rPr>
        <w:t>Modlitba po přijímání</w:t>
      </w:r>
    </w:p>
    <w:p w:rsidR="004E609C" w:rsidRPr="004E609C" w:rsidRDefault="004E609C" w:rsidP="004E609C">
      <w:pPr>
        <w:spacing w:before="100" w:beforeAutospacing="1" w:after="100" w:afterAutospacing="1" w:line="240" w:lineRule="auto"/>
        <w:rPr>
          <w:rFonts w:eastAsia="Times New Roman" w:cs="Times New Roman"/>
          <w:lang w:eastAsia="cs-CZ"/>
        </w:rPr>
      </w:pPr>
      <w:r w:rsidRPr="004E609C">
        <w:rPr>
          <w:rFonts w:eastAsia="Times New Roman" w:cs="Times New Roman"/>
          <w:lang w:eastAsia="cs-CZ"/>
        </w:rPr>
        <w:t xml:space="preserve">Bože, ty osvěcuješ každého člověka na tomto světě; </w:t>
      </w:r>
      <w:r w:rsidRPr="004E609C">
        <w:rPr>
          <w:rFonts w:eastAsia="Times New Roman" w:cs="Times New Roman"/>
          <w:lang w:eastAsia="cs-CZ"/>
        </w:rPr>
        <w:br/>
        <w:t xml:space="preserve">osvěcuj naše srdce světlem své milosti, </w:t>
      </w:r>
      <w:r w:rsidRPr="004E609C">
        <w:rPr>
          <w:rFonts w:eastAsia="Times New Roman" w:cs="Times New Roman"/>
          <w:lang w:eastAsia="cs-CZ"/>
        </w:rPr>
        <w:br/>
        <w:t xml:space="preserve">abychom vždy poznávali, co odpovídá tvé vůli, </w:t>
      </w:r>
      <w:r w:rsidRPr="004E609C">
        <w:rPr>
          <w:rFonts w:eastAsia="Times New Roman" w:cs="Times New Roman"/>
          <w:lang w:eastAsia="cs-CZ"/>
        </w:rPr>
        <w:br/>
        <w:t xml:space="preserve">a dovedli tě opravdově milovat. </w:t>
      </w:r>
      <w:r w:rsidRPr="004E609C">
        <w:rPr>
          <w:rFonts w:eastAsia="Times New Roman" w:cs="Times New Roman"/>
          <w:lang w:eastAsia="cs-CZ"/>
        </w:rPr>
        <w:br/>
        <w:t>Skrze Krista, našeho Pána.</w:t>
      </w:r>
    </w:p>
    <w:p w:rsidR="004E609C" w:rsidRPr="004E609C" w:rsidRDefault="004E609C" w:rsidP="004E609C">
      <w:pPr>
        <w:spacing w:line="240" w:lineRule="auto"/>
        <w:rPr>
          <w:rFonts w:eastAsia="Times New Roman" w:cs="Times New Roman"/>
          <w:lang w:eastAsia="cs-CZ"/>
        </w:rPr>
      </w:pPr>
    </w:p>
    <w:p w:rsidR="004E609C" w:rsidRDefault="004E609C"/>
    <w:sectPr w:rsidR="004E60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09C"/>
    <w:rsid w:val="004E609C"/>
    <w:rsid w:val="00817D9F"/>
    <w:rsid w:val="009E78F6"/>
    <w:rsid w:val="00D52B7D"/>
    <w:rsid w:val="00F63D7D"/>
    <w:rsid w:val="00FE38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2E322"/>
  <w15:chartTrackingRefBased/>
  <w15:docId w15:val="{47E17D72-6253-40DD-B8F1-4D0AC8EF5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cs-CZ" w:eastAsia="en-US" w:bidi="ar-SA"/>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3D7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xmsonormal">
    <w:name w:val="x_msonormal"/>
    <w:basedOn w:val="Normln"/>
    <w:rsid w:val="00F63D7D"/>
    <w:pPr>
      <w:spacing w:before="100" w:beforeAutospacing="1" w:after="100" w:afterAutospacing="1" w:line="240" w:lineRule="auto"/>
    </w:pPr>
    <w:rPr>
      <w:rFonts w:eastAsia="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720606">
      <w:bodyDiv w:val="1"/>
      <w:marLeft w:val="0"/>
      <w:marRight w:val="0"/>
      <w:marTop w:val="0"/>
      <w:marBottom w:val="0"/>
      <w:divBdr>
        <w:top w:val="none" w:sz="0" w:space="0" w:color="auto"/>
        <w:left w:val="none" w:sz="0" w:space="0" w:color="auto"/>
        <w:bottom w:val="none" w:sz="0" w:space="0" w:color="auto"/>
        <w:right w:val="none" w:sz="0" w:space="0" w:color="auto"/>
      </w:divBdr>
    </w:div>
    <w:div w:id="884682435">
      <w:bodyDiv w:val="1"/>
      <w:marLeft w:val="0"/>
      <w:marRight w:val="0"/>
      <w:marTop w:val="0"/>
      <w:marBottom w:val="0"/>
      <w:divBdr>
        <w:top w:val="none" w:sz="0" w:space="0" w:color="auto"/>
        <w:left w:val="none" w:sz="0" w:space="0" w:color="auto"/>
        <w:bottom w:val="none" w:sz="0" w:space="0" w:color="auto"/>
        <w:right w:val="none" w:sz="0" w:space="0" w:color="auto"/>
      </w:divBdr>
      <w:divsChild>
        <w:div w:id="1312909244">
          <w:marLeft w:val="0"/>
          <w:marRight w:val="0"/>
          <w:marTop w:val="0"/>
          <w:marBottom w:val="0"/>
          <w:divBdr>
            <w:top w:val="none" w:sz="0" w:space="0" w:color="auto"/>
            <w:left w:val="none" w:sz="0" w:space="0" w:color="auto"/>
            <w:bottom w:val="none" w:sz="0" w:space="0" w:color="auto"/>
            <w:right w:val="none" w:sz="0" w:space="0" w:color="auto"/>
          </w:divBdr>
        </w:div>
      </w:divsChild>
    </w:div>
    <w:div w:id="158637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1534</Words>
  <Characters>9052</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Matus</dc:creator>
  <cp:keywords/>
  <dc:description/>
  <cp:lastModifiedBy>Matus</cp:lastModifiedBy>
  <cp:revision>1</cp:revision>
  <dcterms:created xsi:type="dcterms:W3CDTF">2020-03-21T08:26:00Z</dcterms:created>
  <dcterms:modified xsi:type="dcterms:W3CDTF">2020-03-21T08:30:00Z</dcterms:modified>
</cp:coreProperties>
</file>